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9D6" w:rsidRPr="002059D6" w:rsidRDefault="00B26F4E" w:rsidP="00B26F4E">
      <w:pPr>
        <w:rPr>
          <w:b/>
          <w:color w:val="FF0000"/>
          <w:sz w:val="24"/>
          <w:szCs w:val="24"/>
        </w:rPr>
      </w:pPr>
      <w:r w:rsidRPr="002059D6">
        <w:rPr>
          <w:b/>
          <w:color w:val="FF0000"/>
          <w:sz w:val="24"/>
          <w:szCs w:val="24"/>
        </w:rPr>
        <w:t>Čo nám určuje</w:t>
      </w:r>
      <w:r w:rsidR="002059D6" w:rsidRPr="002059D6">
        <w:rPr>
          <w:b/>
          <w:color w:val="FF0000"/>
          <w:sz w:val="24"/>
          <w:szCs w:val="24"/>
        </w:rPr>
        <w:t xml:space="preserve"> pre pobyt vonku</w:t>
      </w:r>
      <w:r w:rsidRPr="002059D6">
        <w:rPr>
          <w:b/>
          <w:color w:val="FF0000"/>
          <w:sz w:val="24"/>
          <w:szCs w:val="24"/>
        </w:rPr>
        <w:t xml:space="preserve">  Štátny vzdelávací program pre </w:t>
      </w:r>
      <w:proofErr w:type="spellStart"/>
      <w:r w:rsidRPr="002059D6">
        <w:rPr>
          <w:b/>
          <w:color w:val="FF0000"/>
          <w:sz w:val="24"/>
          <w:szCs w:val="24"/>
        </w:rPr>
        <w:t>predprimárne</w:t>
      </w:r>
      <w:proofErr w:type="spellEnd"/>
      <w:r w:rsidRPr="002059D6">
        <w:rPr>
          <w:b/>
          <w:color w:val="FF0000"/>
          <w:sz w:val="24"/>
          <w:szCs w:val="24"/>
        </w:rPr>
        <w:t xml:space="preserve"> vzd</w:t>
      </w:r>
      <w:r w:rsidR="002059D6" w:rsidRPr="002059D6">
        <w:rPr>
          <w:b/>
          <w:color w:val="FF0000"/>
          <w:sz w:val="24"/>
          <w:szCs w:val="24"/>
        </w:rPr>
        <w:t>elávanie v materských školách :</w:t>
      </w:r>
    </w:p>
    <w:p w:rsidR="00092005" w:rsidRPr="002059D6" w:rsidRDefault="00B26F4E" w:rsidP="00B26F4E">
      <w:pPr>
        <w:rPr>
          <w:b/>
          <w:sz w:val="24"/>
          <w:szCs w:val="24"/>
        </w:rPr>
      </w:pPr>
      <w:r>
        <w:t xml:space="preserve">Súčasťou </w:t>
      </w:r>
      <w:r w:rsidRPr="00B26F4E">
        <w:rPr>
          <w:b/>
          <w:sz w:val="24"/>
          <w:szCs w:val="24"/>
        </w:rPr>
        <w:t xml:space="preserve">pobytu vonku sú </w:t>
      </w:r>
      <w:r w:rsidRPr="002059D6">
        <w:rPr>
          <w:b/>
          <w:sz w:val="24"/>
          <w:szCs w:val="24"/>
          <w:u w:val="single"/>
        </w:rPr>
        <w:t xml:space="preserve">najmä spontánne pohybové aktivity, voľné hry </w:t>
      </w:r>
      <w:r w:rsidRPr="00B26F4E">
        <w:rPr>
          <w:b/>
          <w:sz w:val="24"/>
          <w:szCs w:val="24"/>
        </w:rPr>
        <w:t>podľa výberu detí</w:t>
      </w:r>
      <w:r w:rsidRPr="00B26F4E">
        <w:t xml:space="preserve"> </w:t>
      </w:r>
      <w:r>
        <w:t xml:space="preserve">a vychádzka mimo areálu materskej školy. V rámci pobytu vonku </w:t>
      </w:r>
      <w:r w:rsidRPr="00B26F4E">
        <w:rPr>
          <w:b/>
          <w:sz w:val="24"/>
          <w:szCs w:val="24"/>
        </w:rPr>
        <w:t>môžu byť zaradené aj</w:t>
      </w:r>
      <w:r w:rsidRPr="00B26F4E">
        <w:t xml:space="preserve"> </w:t>
      </w:r>
      <w:r w:rsidRPr="00B26F4E">
        <w:rPr>
          <w:b/>
          <w:sz w:val="24"/>
          <w:szCs w:val="24"/>
        </w:rPr>
        <w:t xml:space="preserve">vzdelávacie aktivity a zdravotné cvičenie tak, </w:t>
      </w:r>
      <w:r w:rsidRPr="002059D6">
        <w:rPr>
          <w:b/>
          <w:sz w:val="24"/>
          <w:szCs w:val="24"/>
          <w:u w:val="single"/>
        </w:rPr>
        <w:t>aby bol ponechaný dostatok času na spontánne</w:t>
      </w:r>
      <w:r w:rsidRPr="002059D6">
        <w:rPr>
          <w:color w:val="00B050"/>
          <w:sz w:val="24"/>
          <w:szCs w:val="24"/>
          <w:u w:val="single"/>
        </w:rPr>
        <w:t xml:space="preserve"> </w:t>
      </w:r>
      <w:r w:rsidRPr="002059D6">
        <w:rPr>
          <w:b/>
          <w:sz w:val="24"/>
          <w:szCs w:val="24"/>
          <w:u w:val="single"/>
        </w:rPr>
        <w:t>hry a pohybové aktivity detí.</w:t>
      </w:r>
      <w:r>
        <w:t xml:space="preserve"> </w:t>
      </w:r>
    </w:p>
    <w:p w:rsidR="002059D6" w:rsidRDefault="00092005" w:rsidP="00B26F4E">
      <w:pPr>
        <w:rPr>
          <w:noProof/>
          <w:lang w:eastAsia="sk-SK"/>
        </w:rPr>
      </w:pPr>
      <w:r w:rsidRPr="002059D6">
        <w:rPr>
          <w:b/>
          <w:color w:val="00B050"/>
          <w:sz w:val="24"/>
          <w:szCs w:val="24"/>
        </w:rPr>
        <w:t xml:space="preserve">V tejto časti ponúkame námety na </w:t>
      </w:r>
      <w:r w:rsidR="008F58E7" w:rsidRPr="002059D6">
        <w:rPr>
          <w:b/>
          <w:color w:val="00B050"/>
          <w:sz w:val="24"/>
          <w:szCs w:val="24"/>
        </w:rPr>
        <w:t>aktivity a hry  pre chvíle keď sa deti nevenujú spontánnej</w:t>
      </w:r>
      <w:r w:rsidR="002059D6" w:rsidRPr="002059D6">
        <w:rPr>
          <w:b/>
          <w:color w:val="00B050"/>
          <w:sz w:val="24"/>
          <w:szCs w:val="24"/>
        </w:rPr>
        <w:t>,</w:t>
      </w:r>
      <w:r w:rsidR="008F58E7" w:rsidRPr="002059D6">
        <w:rPr>
          <w:b/>
          <w:color w:val="00B050"/>
          <w:sz w:val="24"/>
          <w:szCs w:val="24"/>
        </w:rPr>
        <w:t xml:space="preserve"> voľnej hre, </w:t>
      </w:r>
      <w:r w:rsidR="002059D6" w:rsidRPr="002059D6">
        <w:rPr>
          <w:b/>
          <w:color w:val="00B050"/>
          <w:sz w:val="24"/>
          <w:szCs w:val="24"/>
        </w:rPr>
        <w:t>keď nás vyzvú k spoločnej hre, alebo keď nevedia čím sa vonku zaoberať , ako sa hrať a potrebujú “naštartovať“ fantáziu.</w:t>
      </w:r>
      <w:r w:rsidR="002059D6" w:rsidRPr="002059D6">
        <w:rPr>
          <w:noProof/>
          <w:lang w:eastAsia="sk-SK"/>
        </w:rPr>
        <w:t xml:space="preserve"> </w:t>
      </w:r>
      <w:r w:rsidR="002059D6">
        <w:rPr>
          <w:noProof/>
          <w:lang w:eastAsia="sk-SK"/>
        </w:rPr>
        <w:t xml:space="preserve">  </w:t>
      </w:r>
    </w:p>
    <w:p w:rsidR="002059D6" w:rsidRPr="002059D6" w:rsidRDefault="002059D6" w:rsidP="00B26F4E">
      <w:pPr>
        <w:rPr>
          <w:noProof/>
          <w:lang w:eastAsia="sk-SK"/>
        </w:rPr>
      </w:pPr>
      <w:r>
        <w:rPr>
          <w:noProof/>
          <w:lang w:eastAsia="sk-SK"/>
        </w:rPr>
        <w:t>Papek nie je LEN papek,pre dieťa je</w:t>
      </w:r>
      <w:r w:rsidR="00BD359C">
        <w:rPr>
          <w:noProof/>
          <w:lang w:eastAsia="sk-SK"/>
        </w:rPr>
        <w:t xml:space="preserve"> to</w:t>
      </w:r>
      <w:r>
        <w:rPr>
          <w:noProof/>
          <w:lang w:eastAsia="sk-SK"/>
        </w:rPr>
        <w:t xml:space="preserve"> kúzelná palička, gitara, varecha, kôň, meč , mikrofón, udica, veslo... </w:t>
      </w:r>
      <w:r>
        <w:rPr>
          <w:noProof/>
          <w:lang w:eastAsia="sk-SK"/>
        </w:rPr>
        <w:sym w:font="Wingdings" w:char="F04A"/>
      </w:r>
      <w:r w:rsidR="00BD359C">
        <w:rPr>
          <w:noProof/>
          <w:lang w:eastAsia="sk-SK"/>
        </w:rPr>
        <w:t xml:space="preserve"> </w:t>
      </w:r>
      <w:r>
        <w:rPr>
          <w:b/>
          <w:sz w:val="24"/>
          <w:szCs w:val="24"/>
        </w:rPr>
        <w:t>Príroda je najlepšie ihrisko, detský kútik, aj učebňa. Také podnetné prostredie s toľkými  “hračkami“ ťažko nájdeme. Nájdeme tu všetky potrebné pomôcky pre akúkoľvek hru, aktivitu, učenie:</w:t>
      </w:r>
    </w:p>
    <w:p w:rsidR="002059D6" w:rsidRPr="002059D6" w:rsidRDefault="002059D6" w:rsidP="002059D6">
      <w:pPr>
        <w:pStyle w:val="Odsekzoznamu"/>
        <w:numPr>
          <w:ilvl w:val="0"/>
          <w:numId w:val="1"/>
        </w:numPr>
        <w:rPr>
          <w:b/>
          <w:color w:val="FF0000"/>
          <w:sz w:val="24"/>
          <w:szCs w:val="24"/>
        </w:rPr>
      </w:pPr>
      <w:r w:rsidRPr="002059D6">
        <w:rPr>
          <w:b/>
          <w:color w:val="FF0000"/>
          <w:sz w:val="24"/>
          <w:szCs w:val="24"/>
        </w:rPr>
        <w:t>NA OBCHOD</w:t>
      </w:r>
    </w:p>
    <w:p w:rsidR="002059D6" w:rsidRDefault="002059D6" w:rsidP="002059D6">
      <w:pPr>
        <w:pStyle w:val="Odsekzoznamu"/>
        <w:rPr>
          <w:b/>
          <w:sz w:val="24"/>
          <w:szCs w:val="24"/>
        </w:rPr>
      </w:pPr>
      <w:r>
        <w:rPr>
          <w:b/>
          <w:sz w:val="24"/>
          <w:szCs w:val="24"/>
        </w:rPr>
        <w:t>Nájdeme si priestor na ktorý si budeme vykladať  “tovar“. Tovarom môžu byť rôzne druhy rastlín, listov, konáre, šišky, hlina, piesok....peniazmi môžu byť napríklad kamienky. Ideálne by túto prípravu mohlo zvládnuť dieťa, rodič by mal byť v úlohe pozorovateľa, napomáhať otázkami: čo by si mohol ešte použiť, vidíš ešte rastlinu nejakého iného tvaru, druhu, farby, čo ešte mávajú v obchode, čo by sme na to mohli použiť...? Námetová hra na obchod sa môže začať.</w:t>
      </w:r>
    </w:p>
    <w:p w:rsidR="002059D6" w:rsidRDefault="002059D6" w:rsidP="002059D6">
      <w:pPr>
        <w:pStyle w:val="Odsekzoznamu"/>
        <w:rPr>
          <w:b/>
          <w:sz w:val="24"/>
          <w:szCs w:val="24"/>
        </w:rPr>
      </w:pPr>
    </w:p>
    <w:p w:rsidR="002059D6" w:rsidRDefault="002059D6" w:rsidP="002059D6">
      <w:pPr>
        <w:pStyle w:val="Odsekzoznamu"/>
        <w:rPr>
          <w:b/>
          <w:sz w:val="24"/>
          <w:szCs w:val="24"/>
        </w:rPr>
      </w:pPr>
      <w:r>
        <w:rPr>
          <w:noProof/>
          <w:lang w:eastAsia="sk-SK"/>
        </w:rPr>
        <w:drawing>
          <wp:inline distT="0" distB="0" distL="0" distR="0">
            <wp:extent cx="5760720" cy="3265152"/>
            <wp:effectExtent l="0" t="0" r="0" b="0"/>
            <wp:docPr id="1" name="Obrázok 1" descr="C:\Users\Belovci\AppData\Local\Microsoft\Windows\INetCache\Content.Word\IMG_20200425_21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ovci\AppData\Local\Microsoft\Windows\INetCache\Content.Word\IMG_20200425_2142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265152"/>
                    </a:xfrm>
                    <a:prstGeom prst="rect">
                      <a:avLst/>
                    </a:prstGeom>
                    <a:noFill/>
                    <a:ln>
                      <a:noFill/>
                    </a:ln>
                  </pic:spPr>
                </pic:pic>
              </a:graphicData>
            </a:graphic>
          </wp:inline>
        </w:drawing>
      </w:r>
    </w:p>
    <w:p w:rsidR="002059D6" w:rsidRDefault="002059D6" w:rsidP="002059D6">
      <w:pPr>
        <w:pStyle w:val="Odsekzoznamu"/>
        <w:rPr>
          <w:b/>
          <w:sz w:val="24"/>
          <w:szCs w:val="24"/>
        </w:rPr>
      </w:pPr>
    </w:p>
    <w:p w:rsidR="002059D6" w:rsidRDefault="002059D6" w:rsidP="002059D6">
      <w:pPr>
        <w:pStyle w:val="Odsekzoznamu"/>
        <w:rPr>
          <w:b/>
          <w:sz w:val="24"/>
          <w:szCs w:val="24"/>
        </w:rPr>
      </w:pPr>
    </w:p>
    <w:p w:rsidR="002059D6" w:rsidRPr="002059D6" w:rsidRDefault="002059D6" w:rsidP="002059D6">
      <w:pPr>
        <w:pStyle w:val="Odsekzoznamu"/>
        <w:rPr>
          <w:b/>
          <w:sz w:val="24"/>
          <w:szCs w:val="24"/>
        </w:rPr>
      </w:pPr>
    </w:p>
    <w:p w:rsidR="002059D6" w:rsidRPr="002059D6" w:rsidRDefault="002059D6" w:rsidP="002059D6">
      <w:pPr>
        <w:pStyle w:val="Odsekzoznamu"/>
        <w:numPr>
          <w:ilvl w:val="0"/>
          <w:numId w:val="1"/>
        </w:numPr>
        <w:rPr>
          <w:b/>
          <w:color w:val="FF0000"/>
          <w:sz w:val="24"/>
          <w:szCs w:val="24"/>
        </w:rPr>
      </w:pPr>
      <w:r w:rsidRPr="002059D6">
        <w:rPr>
          <w:b/>
          <w:color w:val="FF0000"/>
          <w:sz w:val="24"/>
          <w:szCs w:val="24"/>
        </w:rPr>
        <w:lastRenderedPageBreak/>
        <w:t>VARENIE POLIEVKY</w:t>
      </w:r>
    </w:p>
    <w:p w:rsidR="002059D6" w:rsidRDefault="002059D6" w:rsidP="002059D6">
      <w:pPr>
        <w:pStyle w:val="Odsekzoznamu"/>
        <w:rPr>
          <w:b/>
          <w:sz w:val="24"/>
          <w:szCs w:val="24"/>
        </w:rPr>
      </w:pPr>
      <w:r>
        <w:rPr>
          <w:b/>
          <w:sz w:val="24"/>
          <w:szCs w:val="24"/>
        </w:rPr>
        <w:t>Môže byť pokračovaním hry na obchod,  z tovaru stanú suroviny na polievku .  Deravý peň stromu, vyhĺbená jama, nepotrebná nádoba...sa môže stať hrncom v ktorom deti môžu napodobňovať varenie je</w:t>
      </w:r>
      <w:r w:rsidR="00BD359C">
        <w:rPr>
          <w:b/>
          <w:sz w:val="24"/>
          <w:szCs w:val="24"/>
        </w:rPr>
        <w:t xml:space="preserve">dla. Znovu nechajte pracovať </w:t>
      </w:r>
      <w:bookmarkStart w:id="0" w:name="_GoBack"/>
      <w:bookmarkEnd w:id="0"/>
      <w:r>
        <w:rPr>
          <w:b/>
          <w:sz w:val="24"/>
          <w:szCs w:val="24"/>
        </w:rPr>
        <w:t xml:space="preserve">fantáziu detí pri hľadaní “hrnca“ a ingrediencií  do pripravovaného jedla. Dieťa rozvíja sa viac keď mu pomáhate otázkami, </w:t>
      </w:r>
      <w:proofErr w:type="spellStart"/>
      <w:r>
        <w:rPr>
          <w:b/>
          <w:sz w:val="24"/>
          <w:szCs w:val="24"/>
        </w:rPr>
        <w:t>nápovedami</w:t>
      </w:r>
      <w:proofErr w:type="spellEnd"/>
      <w:r>
        <w:rPr>
          <w:b/>
          <w:sz w:val="24"/>
          <w:szCs w:val="24"/>
        </w:rPr>
        <w:t xml:space="preserve">, ako keď mu všetko pripravíte. Ak máte k dispozícii aj vodu a náhradné oblečenie </w:t>
      </w:r>
      <w:r w:rsidRPr="002059D6">
        <w:rPr>
          <w:b/>
          <w:sz w:val="24"/>
          <w:szCs w:val="24"/>
        </w:rPr>
        <w:sym w:font="Wingdings" w:char="F04A"/>
      </w:r>
      <w:r>
        <w:rPr>
          <w:b/>
          <w:sz w:val="24"/>
          <w:szCs w:val="24"/>
        </w:rPr>
        <w:t xml:space="preserve"> mala by to byť zábava na dlhú dobu.</w:t>
      </w:r>
    </w:p>
    <w:p w:rsidR="002059D6" w:rsidRDefault="002059D6" w:rsidP="002059D6">
      <w:pPr>
        <w:pStyle w:val="Odsekzoznamu"/>
        <w:rPr>
          <w:b/>
          <w:sz w:val="24"/>
          <w:szCs w:val="24"/>
        </w:rPr>
      </w:pPr>
    </w:p>
    <w:p w:rsidR="002059D6" w:rsidRDefault="002059D6" w:rsidP="002059D6">
      <w:pPr>
        <w:pStyle w:val="Odsekzoznamu"/>
        <w:rPr>
          <w:b/>
          <w:sz w:val="24"/>
          <w:szCs w:val="24"/>
        </w:rPr>
      </w:pPr>
    </w:p>
    <w:p w:rsidR="002059D6" w:rsidRDefault="002059D6" w:rsidP="002059D6">
      <w:pPr>
        <w:pStyle w:val="Odsekzoznamu"/>
        <w:rPr>
          <w:b/>
          <w:sz w:val="24"/>
          <w:szCs w:val="24"/>
        </w:rPr>
      </w:pPr>
      <w:r>
        <w:rPr>
          <w:noProof/>
          <w:lang w:eastAsia="sk-SK"/>
        </w:rPr>
        <w:drawing>
          <wp:inline distT="0" distB="0" distL="0" distR="0">
            <wp:extent cx="3562350" cy="3714750"/>
            <wp:effectExtent l="0" t="0" r="0" b="0"/>
            <wp:docPr id="2" name="Obrázok 2" descr="C:\Users\Belovci\AppData\Local\Microsoft\Windows\INetCache\Content.Word\IMG_20200425_224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ovci\AppData\Local\Microsoft\Windows\INetCache\Content.Word\IMG_20200425_22491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62350" cy="3714750"/>
                    </a:xfrm>
                    <a:prstGeom prst="rect">
                      <a:avLst/>
                    </a:prstGeom>
                    <a:noFill/>
                    <a:ln>
                      <a:noFill/>
                    </a:ln>
                  </pic:spPr>
                </pic:pic>
              </a:graphicData>
            </a:graphic>
          </wp:inline>
        </w:drawing>
      </w:r>
    </w:p>
    <w:p w:rsidR="002059D6" w:rsidRDefault="002059D6" w:rsidP="002059D6">
      <w:pPr>
        <w:pStyle w:val="Odsekzoznamu"/>
        <w:rPr>
          <w:b/>
          <w:sz w:val="24"/>
          <w:szCs w:val="24"/>
        </w:rPr>
      </w:pPr>
    </w:p>
    <w:p w:rsidR="002059D6" w:rsidRPr="002059D6" w:rsidRDefault="002059D6" w:rsidP="002059D6">
      <w:pPr>
        <w:pStyle w:val="Odsekzoznamu"/>
        <w:numPr>
          <w:ilvl w:val="0"/>
          <w:numId w:val="1"/>
        </w:numPr>
        <w:rPr>
          <w:b/>
          <w:sz w:val="24"/>
          <w:szCs w:val="24"/>
        </w:rPr>
      </w:pPr>
      <w:r w:rsidRPr="002059D6">
        <w:rPr>
          <w:b/>
          <w:color w:val="FF0000"/>
          <w:sz w:val="24"/>
          <w:szCs w:val="24"/>
        </w:rPr>
        <w:t xml:space="preserve">KOLÁČE Z HLINY A BLATA </w:t>
      </w:r>
      <w:r>
        <w:rPr>
          <w:b/>
          <w:sz w:val="24"/>
          <w:szCs w:val="24"/>
        </w:rPr>
        <w:t xml:space="preserve">/námet pre odvážnejších rodičov </w:t>
      </w:r>
      <w:r w:rsidRPr="002059D6">
        <w:rPr>
          <w:b/>
          <w:sz w:val="24"/>
          <w:szCs w:val="24"/>
        </w:rPr>
        <w:sym w:font="Wingdings" w:char="F04A"/>
      </w:r>
      <w:r>
        <w:rPr>
          <w:noProof/>
          <w:lang w:eastAsia="sk-SK"/>
        </w:rPr>
        <w:drawing>
          <wp:inline distT="0" distB="0" distL="0" distR="0" wp14:anchorId="16EFF09A" wp14:editId="0DEE06EF">
            <wp:extent cx="2456426" cy="2181225"/>
            <wp:effectExtent l="0" t="0" r="1270" b="0"/>
            <wp:docPr id="3" name="Obrázok 3" descr="C:\Users\Belovci\AppData\Local\Microsoft\Windows\INetCache\Content.Word\IMG_20200423_172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lovci\AppData\Local\Microsoft\Windows\INetCache\Content.Word\IMG_20200423_17234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1808" cy="2186004"/>
                    </a:xfrm>
                    <a:prstGeom prst="rect">
                      <a:avLst/>
                    </a:prstGeom>
                    <a:noFill/>
                    <a:ln>
                      <a:noFill/>
                    </a:ln>
                  </pic:spPr>
                </pic:pic>
              </a:graphicData>
            </a:graphic>
          </wp:inline>
        </w:drawing>
      </w:r>
      <w:r>
        <w:rPr>
          <w:b/>
          <w:noProof/>
          <w:sz w:val="24"/>
          <w:szCs w:val="24"/>
          <w:lang w:eastAsia="sk-SK"/>
        </w:rPr>
        <w:drawing>
          <wp:inline distT="0" distB="0" distL="0" distR="0">
            <wp:extent cx="2197259" cy="2181225"/>
            <wp:effectExtent l="0" t="0" r="0" b="0"/>
            <wp:docPr id="4" name="Obrázok 4" descr="C:\Users\Belovci\Desktop\Screenshot_20200426-003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lovci\Desktop\Screenshot_20200426-00302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4053" cy="2187969"/>
                    </a:xfrm>
                    <a:prstGeom prst="rect">
                      <a:avLst/>
                    </a:prstGeom>
                    <a:noFill/>
                    <a:ln>
                      <a:noFill/>
                    </a:ln>
                  </pic:spPr>
                </pic:pic>
              </a:graphicData>
            </a:graphic>
          </wp:inline>
        </w:drawing>
      </w:r>
    </w:p>
    <w:p w:rsidR="002059D6" w:rsidRPr="002059D6" w:rsidRDefault="002059D6" w:rsidP="002059D6">
      <w:pPr>
        <w:pStyle w:val="Odsekzoznamu"/>
        <w:rPr>
          <w:b/>
          <w:sz w:val="24"/>
          <w:szCs w:val="24"/>
        </w:rPr>
      </w:pPr>
    </w:p>
    <w:sectPr w:rsidR="002059D6" w:rsidRPr="002059D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0D4811"/>
    <w:multiLevelType w:val="hybridMultilevel"/>
    <w:tmpl w:val="624EB80E"/>
    <w:lvl w:ilvl="0" w:tplc="3FC854CA">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F4E"/>
    <w:rsid w:val="00092005"/>
    <w:rsid w:val="002059D6"/>
    <w:rsid w:val="006F490D"/>
    <w:rsid w:val="008F58E7"/>
    <w:rsid w:val="00B26F4E"/>
    <w:rsid w:val="00BD359C"/>
    <w:rsid w:val="00D82F0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next w:val="Normlny"/>
    <w:link w:val="Nadpis1Char"/>
    <w:uiPriority w:val="9"/>
    <w:qFormat/>
    <w:rsid w:val="002059D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2059D6"/>
    <w:pPr>
      <w:ind w:left="720"/>
      <w:contextualSpacing/>
    </w:pPr>
  </w:style>
  <w:style w:type="paragraph" w:styleId="Textbubliny">
    <w:name w:val="Balloon Text"/>
    <w:basedOn w:val="Normlny"/>
    <w:link w:val="TextbublinyChar"/>
    <w:uiPriority w:val="99"/>
    <w:semiHidden/>
    <w:unhideWhenUsed/>
    <w:rsid w:val="002059D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2059D6"/>
    <w:rPr>
      <w:rFonts w:ascii="Tahoma" w:hAnsi="Tahoma" w:cs="Tahoma"/>
      <w:sz w:val="16"/>
      <w:szCs w:val="16"/>
    </w:rPr>
  </w:style>
  <w:style w:type="character" w:customStyle="1" w:styleId="Nadpis1Char">
    <w:name w:val="Nadpis 1 Char"/>
    <w:basedOn w:val="Predvolenpsmoodseku"/>
    <w:link w:val="Nadpis1"/>
    <w:uiPriority w:val="9"/>
    <w:rsid w:val="002059D6"/>
    <w:rPr>
      <w:rFonts w:asciiTheme="majorHAnsi" w:eastAsiaTheme="majorEastAsia" w:hAnsiTheme="majorHAnsi" w:cstheme="majorBidi"/>
      <w:b/>
      <w:bCs/>
      <w:color w:val="365F91" w:themeColor="accent1" w:themeShade="BF"/>
      <w:sz w:val="28"/>
      <w:szCs w:val="28"/>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next w:val="Normlny"/>
    <w:link w:val="Nadpis1Char"/>
    <w:uiPriority w:val="9"/>
    <w:qFormat/>
    <w:rsid w:val="002059D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2059D6"/>
    <w:pPr>
      <w:ind w:left="720"/>
      <w:contextualSpacing/>
    </w:pPr>
  </w:style>
  <w:style w:type="paragraph" w:styleId="Textbubliny">
    <w:name w:val="Balloon Text"/>
    <w:basedOn w:val="Normlny"/>
    <w:link w:val="TextbublinyChar"/>
    <w:uiPriority w:val="99"/>
    <w:semiHidden/>
    <w:unhideWhenUsed/>
    <w:rsid w:val="002059D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2059D6"/>
    <w:rPr>
      <w:rFonts w:ascii="Tahoma" w:hAnsi="Tahoma" w:cs="Tahoma"/>
      <w:sz w:val="16"/>
      <w:szCs w:val="16"/>
    </w:rPr>
  </w:style>
  <w:style w:type="character" w:customStyle="1" w:styleId="Nadpis1Char">
    <w:name w:val="Nadpis 1 Char"/>
    <w:basedOn w:val="Predvolenpsmoodseku"/>
    <w:link w:val="Nadpis1"/>
    <w:uiPriority w:val="9"/>
    <w:rsid w:val="002059D6"/>
    <w:rPr>
      <w:rFonts w:asciiTheme="majorHAnsi" w:eastAsiaTheme="majorEastAsia" w:hAnsiTheme="majorHAnsi" w:cstheme="majorBidi"/>
      <w:b/>
      <w:bCs/>
      <w:color w:val="365F91" w:themeColor="accent1" w:themeShade="BF"/>
      <w:sz w:val="28"/>
      <w:szCs w:val="28"/>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1</Pages>
  <Words>293</Words>
  <Characters>1674</Characters>
  <Application>Microsoft Office Word</Application>
  <DocSecurity>0</DocSecurity>
  <Lines>13</Lines>
  <Paragraphs>3</Paragraphs>
  <ScaleCrop>false</ScaleCrop>
  <HeadingPairs>
    <vt:vector size="2" baseType="variant">
      <vt:variant>
        <vt:lpstr>Názov</vt:lpstr>
      </vt:variant>
      <vt:variant>
        <vt:i4>1</vt:i4>
      </vt:variant>
    </vt:vector>
  </HeadingPairs>
  <TitlesOfParts>
    <vt:vector size="1" baseType="lpstr">
      <vt:lpstr/>
    </vt:vector>
  </TitlesOfParts>
  <Company>Microsoft</Company>
  <LinksUpToDate>false</LinksUpToDate>
  <CharactersWithSpaces>1964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4</cp:revision>
  <dcterms:created xsi:type="dcterms:W3CDTF">2020-04-28T20:55:00Z</dcterms:created>
  <dcterms:modified xsi:type="dcterms:W3CDTF">2020-04-29T01:09:00Z</dcterms:modified>
</cp:coreProperties>
</file>